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012E" w:rsidRPr="001835B0" w:rsidP="0082012E">
      <w:pPr>
        <w:widowControl w:val="0"/>
        <w:jc w:val="right"/>
      </w:pPr>
      <w:r w:rsidRPr="001835B0">
        <w:t>Дело № 5-</w:t>
      </w:r>
      <w:r w:rsidRPr="001835B0" w:rsidR="00953ABE">
        <w:t>45-2002/2024</w:t>
      </w:r>
      <w:r w:rsidRPr="001835B0">
        <w:t xml:space="preserve"> </w:t>
      </w:r>
    </w:p>
    <w:p w:rsidR="00AF67E5" w:rsidRPr="001835B0" w:rsidP="0082012E">
      <w:pPr>
        <w:widowControl w:val="0"/>
        <w:jc w:val="right"/>
      </w:pPr>
    </w:p>
    <w:p w:rsidR="0082012E" w:rsidRPr="001835B0" w:rsidP="0082012E">
      <w:pPr>
        <w:widowControl w:val="0"/>
        <w:jc w:val="center"/>
      </w:pPr>
      <w:r w:rsidRPr="001835B0">
        <w:t>ПОСТАНОВЛЕНИЕ</w:t>
      </w:r>
    </w:p>
    <w:p w:rsidR="0082012E" w:rsidRPr="001835B0" w:rsidP="0082012E">
      <w:pPr>
        <w:widowControl w:val="0"/>
        <w:jc w:val="center"/>
      </w:pPr>
      <w:r w:rsidRPr="001835B0">
        <w:t>о назначении административного наказания</w:t>
      </w:r>
    </w:p>
    <w:p w:rsidR="00AF67E5" w:rsidRPr="001835B0" w:rsidP="0082012E">
      <w:pPr>
        <w:widowControl w:val="0"/>
        <w:jc w:val="center"/>
      </w:pPr>
    </w:p>
    <w:p w:rsidR="0082012E" w:rsidRPr="001835B0" w:rsidP="0082012E">
      <w:pPr>
        <w:widowControl w:val="0"/>
      </w:pPr>
      <w:r w:rsidRPr="001835B0">
        <w:t>16 января 2024 года                                                                город Нефтеюганск</w:t>
      </w:r>
    </w:p>
    <w:p w:rsidR="0082012E" w:rsidRPr="001835B0" w:rsidP="0082012E">
      <w:pPr>
        <w:widowControl w:val="0"/>
        <w:jc w:val="both"/>
      </w:pPr>
    </w:p>
    <w:p w:rsidR="0082012E" w:rsidRPr="001835B0" w:rsidP="0082012E">
      <w:pPr>
        <w:widowControl w:val="0"/>
        <w:ind w:firstLine="567"/>
        <w:jc w:val="both"/>
      </w:pPr>
      <w:r w:rsidRPr="001835B0">
        <w:t>Мировой судья судебного участка № 2</w:t>
      </w:r>
      <w:r w:rsidRPr="001835B0" w:rsidR="00147B1A">
        <w:t xml:space="preserve"> </w:t>
      </w:r>
      <w:r w:rsidRPr="001835B0">
        <w:t>Нефтеюганского судебного района Ханты – Мансийского автономного округа – Югры Е.А. Таскаева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82012E" w:rsidRPr="001835B0" w:rsidP="0082012E">
      <w:pPr>
        <w:widowControl w:val="0"/>
        <w:ind w:firstLine="567"/>
        <w:jc w:val="both"/>
      </w:pPr>
      <w:r w:rsidRPr="001835B0">
        <w:t>Гулиева В.</w:t>
      </w:r>
      <w:r w:rsidRPr="001835B0">
        <w:t xml:space="preserve"> В.</w:t>
      </w:r>
      <w:r w:rsidRPr="001835B0">
        <w:t>, ***</w:t>
      </w:r>
      <w:r w:rsidRPr="001835B0">
        <w:t xml:space="preserve"> года рождения, уроженца ***</w:t>
      </w:r>
      <w:r w:rsidRPr="001835B0">
        <w:t>, зарегистрированного и проживающего по адресу: ***</w:t>
      </w:r>
      <w:r w:rsidRPr="001835B0">
        <w:t>, водительское удостоверение: ***</w:t>
      </w:r>
    </w:p>
    <w:p w:rsidR="0082012E" w:rsidRPr="001835B0" w:rsidP="0082012E">
      <w:pPr>
        <w:widowControl w:val="0"/>
        <w:ind w:firstLine="567"/>
        <w:jc w:val="both"/>
      </w:pPr>
      <w:r w:rsidRPr="001835B0">
        <w:t>в совершении административного правона</w:t>
      </w:r>
      <w:r w:rsidRPr="001835B0">
        <w:t>рушения, предусмотренного ч. 1.1 ст. 12.1 Кодекса Российской Федерации об административных правонарушениях,</w:t>
      </w:r>
    </w:p>
    <w:p w:rsidR="0082012E" w:rsidRPr="001835B0" w:rsidP="00AF67E5">
      <w:pPr>
        <w:suppressAutoHyphens/>
        <w:jc w:val="center"/>
      </w:pPr>
      <w:r w:rsidRPr="001835B0">
        <w:t>УСТАНОВИЛ:</w:t>
      </w:r>
    </w:p>
    <w:p w:rsidR="00AF67E5" w:rsidRPr="001835B0" w:rsidP="00AF67E5">
      <w:pPr>
        <w:suppressAutoHyphens/>
        <w:jc w:val="center"/>
      </w:pPr>
    </w:p>
    <w:p w:rsidR="0082012E" w:rsidRPr="001835B0" w:rsidP="001F2C63">
      <w:pPr>
        <w:suppressAutoHyphens/>
        <w:ind w:firstLine="567"/>
        <w:jc w:val="both"/>
      </w:pPr>
      <w:r w:rsidRPr="001835B0">
        <w:t xml:space="preserve">22.11.2024 в 01 час. 20 мин. </w:t>
      </w:r>
      <w:r w:rsidRPr="001835B0" w:rsidR="00147B1A">
        <w:t xml:space="preserve">в </w:t>
      </w:r>
      <w:r w:rsidRPr="001835B0" w:rsidR="00147B1A">
        <w:t>г.Нефтеюганске</w:t>
      </w:r>
      <w:r w:rsidRPr="001835B0">
        <w:t xml:space="preserve">, </w:t>
      </w:r>
      <w:r w:rsidRPr="001835B0">
        <w:t>ул.Усть-Балыкская</w:t>
      </w:r>
      <w:r w:rsidRPr="001835B0">
        <w:t>, напротив стр.51/3</w:t>
      </w:r>
      <w:r w:rsidRPr="001835B0" w:rsidR="001F2C63">
        <w:t xml:space="preserve">, </w:t>
      </w:r>
      <w:r w:rsidRPr="001835B0">
        <w:t>Гулиев В.В</w:t>
      </w:r>
      <w:r w:rsidRPr="001835B0" w:rsidR="001F2C63">
        <w:t xml:space="preserve">. </w:t>
      </w:r>
      <w:r w:rsidRPr="001835B0">
        <w:t>управлял транспортным средством ВАЗ ***</w:t>
      </w:r>
      <w:r w:rsidRPr="001835B0">
        <w:t xml:space="preserve">, </w:t>
      </w:r>
      <w:r w:rsidRPr="001835B0">
        <w:rPr>
          <w:lang w:val="en-US"/>
        </w:rPr>
        <w:t>VIN</w:t>
      </w:r>
      <w:r w:rsidRPr="001835B0">
        <w:t xml:space="preserve"> ***</w:t>
      </w:r>
      <w:r w:rsidRPr="001835B0">
        <w:t>,  не</w:t>
      </w:r>
      <w:r w:rsidRPr="001835B0">
        <w:t xml:space="preserve"> зарегистрированным в установленном порядке, совершив повторное правонарушение, преду</w:t>
      </w:r>
      <w:r w:rsidRPr="001835B0" w:rsidR="001F2C63">
        <w:t>смотренное ч.1 ст</w:t>
      </w:r>
      <w:r w:rsidRPr="001835B0">
        <w:t>. 12.1 КоАП РФ, чем нарушил п.1</w:t>
      </w:r>
      <w:r w:rsidRPr="001835B0" w:rsidR="001F2C63">
        <w:t xml:space="preserve"> ОПД</w:t>
      </w:r>
      <w:r w:rsidRPr="001835B0">
        <w:t>.</w:t>
      </w:r>
    </w:p>
    <w:p w:rsidR="0082012E" w:rsidRPr="001835B0" w:rsidP="0082012E">
      <w:pPr>
        <w:suppressAutoHyphens/>
        <w:ind w:firstLine="567"/>
        <w:jc w:val="both"/>
      </w:pPr>
      <w:r w:rsidRPr="001835B0">
        <w:t xml:space="preserve">В судебное заседание </w:t>
      </w:r>
      <w:r w:rsidRPr="001835B0" w:rsidR="00953ABE">
        <w:t>Гулиев В.В</w:t>
      </w:r>
      <w:r w:rsidRPr="001835B0">
        <w:t>., извещенный надлежащим образом о времени и мест</w:t>
      </w:r>
      <w:r w:rsidRPr="001835B0">
        <w:t xml:space="preserve">е рассмотрения административного материала, не явился, </w:t>
      </w:r>
      <w:r w:rsidRPr="001835B0" w:rsidR="00953ABE">
        <w:t>о причинах неявки суду не сообщил, ходатайств об отложении рассмотрения дела от него не поступало</w:t>
      </w:r>
      <w:r w:rsidRPr="001835B0">
        <w:t xml:space="preserve">. </w:t>
      </w:r>
    </w:p>
    <w:p w:rsidR="0082012E" w:rsidRPr="001835B0" w:rsidP="0082012E">
      <w:pPr>
        <w:suppressAutoHyphens/>
        <w:ind w:firstLine="567"/>
        <w:jc w:val="both"/>
      </w:pPr>
      <w:r w:rsidRPr="001835B0">
        <w:t>При таких обстоятельствах, в соответствии с требованиями ч. 2 ст. 25.1 КоАП РФ, а также исходя из пол</w:t>
      </w:r>
      <w:r w:rsidRPr="001835B0">
        <w:t>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</w:t>
      </w:r>
      <w:r w:rsidRPr="001835B0">
        <w:t xml:space="preserve">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1835B0" w:rsidR="00953ABE">
        <w:t>Гулиева В.В.</w:t>
      </w:r>
      <w:r w:rsidRPr="001835B0">
        <w:t xml:space="preserve"> в его отсутствие.</w:t>
      </w:r>
    </w:p>
    <w:p w:rsidR="0082012E" w:rsidRPr="001835B0" w:rsidP="009439D6">
      <w:pPr>
        <w:suppressAutoHyphens/>
        <w:ind w:firstLine="567"/>
        <w:jc w:val="both"/>
      </w:pPr>
      <w:r w:rsidRPr="001835B0">
        <w:t>Мировой судья, исследова</w:t>
      </w:r>
      <w:r w:rsidRPr="001835B0" w:rsidR="009439D6">
        <w:t>л</w:t>
      </w:r>
      <w:r w:rsidRPr="001835B0">
        <w:t xml:space="preserve"> м</w:t>
      </w:r>
      <w:r w:rsidRPr="001835B0" w:rsidR="009439D6">
        <w:t>атериалы административного дела</w:t>
      </w:r>
      <w:r w:rsidRPr="001835B0">
        <w:t>:</w:t>
      </w:r>
    </w:p>
    <w:p w:rsidR="0082012E" w:rsidRPr="001835B0" w:rsidP="001F2C63">
      <w:pPr>
        <w:suppressAutoHyphens/>
        <w:ind w:firstLine="567"/>
        <w:jc w:val="both"/>
      </w:pPr>
      <w:r w:rsidRPr="001835B0">
        <w:t>- протоколом об административном правонарушении ***</w:t>
      </w:r>
      <w:r w:rsidRPr="001835B0">
        <w:t xml:space="preserve"> от </w:t>
      </w:r>
      <w:r w:rsidRPr="001835B0" w:rsidR="00953ABE">
        <w:t>22</w:t>
      </w:r>
      <w:r w:rsidRPr="001835B0" w:rsidR="001F2C63">
        <w:t>.11.2023</w:t>
      </w:r>
      <w:r w:rsidRPr="001835B0">
        <w:t xml:space="preserve">, согласно которому, </w:t>
      </w:r>
      <w:r w:rsidRPr="001835B0" w:rsidR="00953ABE">
        <w:t xml:space="preserve">22.11.2024 в 01 час. 20 мин. в г.Нефтеюганске, ул.Усть-Балыкская, напротив стр.51/3, Гулиев В.В. управлял транспортным средством ВАЗ </w:t>
      </w:r>
      <w:r w:rsidRPr="001835B0">
        <w:t>***</w:t>
      </w:r>
      <w:r w:rsidRPr="001835B0" w:rsidR="00953ABE">
        <w:t xml:space="preserve">, </w:t>
      </w:r>
      <w:r w:rsidRPr="001835B0" w:rsidR="00953ABE">
        <w:rPr>
          <w:lang w:val="en-US"/>
        </w:rPr>
        <w:t>VIN</w:t>
      </w:r>
      <w:r w:rsidRPr="001835B0">
        <w:t>***</w:t>
      </w:r>
      <w:r w:rsidRPr="001835B0" w:rsidR="00953ABE">
        <w:t>,  не</w:t>
      </w:r>
      <w:r w:rsidRPr="001835B0" w:rsidR="00953ABE">
        <w:t xml:space="preserve"> зарегистрированным в установленном порядке, совершив повторное правонарушение, предусмотренное ч.1 ст. 12.1 КоАП РФ, чем нарушил п.1 ОПД</w:t>
      </w:r>
      <w:r w:rsidRPr="001835B0" w:rsidR="001F2C63">
        <w:t xml:space="preserve">. </w:t>
      </w:r>
      <w:r w:rsidRPr="001835B0" w:rsidR="00953ABE">
        <w:t>Гулиеву В.В</w:t>
      </w:r>
      <w:r w:rsidRPr="001835B0" w:rsidR="001F2C63">
        <w:t xml:space="preserve">. </w:t>
      </w:r>
      <w:r w:rsidRPr="001835B0">
        <w:t xml:space="preserve">были разъяснены процессуальные права, предусмотренные ст. 25.1 </w:t>
      </w:r>
      <w:r w:rsidRPr="001835B0" w:rsidR="001F2C63">
        <w:t>КоАП РФ</w:t>
      </w:r>
      <w:r w:rsidRPr="001835B0">
        <w:t xml:space="preserve">, а также </w:t>
      </w:r>
      <w:r w:rsidRPr="001835B0" w:rsidR="001F2C63">
        <w:t>положения ст. 51 Конституции РФ, копия протокола вручена</w:t>
      </w:r>
      <w:r w:rsidRPr="001835B0">
        <w:t xml:space="preserve">, о чем </w:t>
      </w:r>
      <w:r w:rsidRPr="001835B0" w:rsidR="001F2C63">
        <w:t>в соответствующих графах протокола</w:t>
      </w:r>
      <w:r w:rsidRPr="001835B0">
        <w:t xml:space="preserve"> имеются подписи</w:t>
      </w:r>
      <w:r w:rsidRPr="001835B0" w:rsidR="001F2C63">
        <w:t xml:space="preserve"> </w:t>
      </w:r>
      <w:r w:rsidRPr="001835B0" w:rsidR="00953ABE">
        <w:t>Гулиева В.В. в протоколе указал, что не успел;</w:t>
      </w:r>
    </w:p>
    <w:p w:rsidR="00953ABE" w:rsidRPr="001835B0" w:rsidP="008201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5B0">
        <w:rPr>
          <w:rFonts w:ascii="Times New Roman" w:hAnsi="Times New Roman" w:cs="Times New Roman"/>
          <w:sz w:val="24"/>
          <w:szCs w:val="24"/>
        </w:rPr>
        <w:t xml:space="preserve">- объяснением Гулиева В.В. от 22.11.2023, согласно которому 22.11.2023 в 01 час. 22 мин. по адресу: </w:t>
      </w:r>
      <w:r w:rsidRPr="001835B0">
        <w:rPr>
          <w:rFonts w:ascii="Times New Roman" w:hAnsi="Times New Roman" w:cs="Times New Roman"/>
          <w:sz w:val="24"/>
          <w:szCs w:val="24"/>
        </w:rPr>
        <w:t>г.Нефтеюганск, ул.Усть-Балыкская, напротив стр.51/3</w:t>
      </w:r>
      <w:r w:rsidRPr="001835B0" w:rsidR="009439D6">
        <w:rPr>
          <w:rFonts w:ascii="Times New Roman" w:hAnsi="Times New Roman" w:cs="Times New Roman"/>
          <w:sz w:val="24"/>
          <w:szCs w:val="24"/>
        </w:rPr>
        <w:t xml:space="preserve"> </w:t>
      </w:r>
      <w:r w:rsidRPr="001835B0">
        <w:rPr>
          <w:rFonts w:ascii="Times New Roman" w:hAnsi="Times New Roman" w:cs="Times New Roman"/>
          <w:sz w:val="24"/>
          <w:szCs w:val="24"/>
        </w:rPr>
        <w:t>он был остановлен сотрудниками п</w:t>
      </w:r>
      <w:r w:rsidRPr="001835B0" w:rsidR="009439D6">
        <w:rPr>
          <w:rFonts w:ascii="Times New Roman" w:hAnsi="Times New Roman" w:cs="Times New Roman"/>
          <w:sz w:val="24"/>
          <w:szCs w:val="24"/>
        </w:rPr>
        <w:t>о</w:t>
      </w:r>
      <w:r w:rsidRPr="001835B0">
        <w:rPr>
          <w:rFonts w:ascii="Times New Roman" w:hAnsi="Times New Roman" w:cs="Times New Roman"/>
          <w:sz w:val="24"/>
          <w:szCs w:val="24"/>
        </w:rPr>
        <w:t xml:space="preserve">лиции за нарушение ПДД РФ, а именно: управлял т/с без </w:t>
      </w:r>
      <w:r w:rsidRPr="001835B0">
        <w:rPr>
          <w:rFonts w:ascii="Times New Roman" w:hAnsi="Times New Roman" w:cs="Times New Roman"/>
          <w:sz w:val="24"/>
          <w:szCs w:val="24"/>
        </w:rPr>
        <w:t>г.р.з</w:t>
      </w:r>
      <w:r w:rsidRPr="001835B0">
        <w:rPr>
          <w:rFonts w:ascii="Times New Roman" w:hAnsi="Times New Roman" w:cs="Times New Roman"/>
          <w:sz w:val="24"/>
          <w:szCs w:val="24"/>
        </w:rPr>
        <w:t xml:space="preserve">., в ходе проверки по информационным базам было установлено, что т/с снято с </w:t>
      </w:r>
      <w:r w:rsidRPr="001835B0">
        <w:rPr>
          <w:rFonts w:ascii="Times New Roman" w:hAnsi="Times New Roman" w:cs="Times New Roman"/>
          <w:sz w:val="24"/>
          <w:szCs w:val="24"/>
        </w:rPr>
        <w:t>гос.учета</w:t>
      </w:r>
      <w:r w:rsidRPr="001835B0">
        <w:rPr>
          <w:rFonts w:ascii="Times New Roman" w:hAnsi="Times New Roman" w:cs="Times New Roman"/>
          <w:sz w:val="24"/>
          <w:szCs w:val="24"/>
        </w:rPr>
        <w:t xml:space="preserve"> 06.11.2023, он купил т/с </w:t>
      </w:r>
      <w:r w:rsidRPr="001835B0">
        <w:rPr>
          <w:rFonts w:ascii="Times New Roman" w:hAnsi="Times New Roman" w:cs="Times New Roman"/>
          <w:sz w:val="24"/>
          <w:szCs w:val="24"/>
        </w:rPr>
        <w:t>Лада ***</w:t>
      </w:r>
      <w:r w:rsidRPr="001835B0">
        <w:rPr>
          <w:rFonts w:ascii="Times New Roman" w:hAnsi="Times New Roman" w:cs="Times New Roman"/>
          <w:sz w:val="24"/>
          <w:szCs w:val="24"/>
        </w:rPr>
        <w:t xml:space="preserve">, </w:t>
      </w:r>
      <w:r w:rsidRPr="001835B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1835B0">
        <w:rPr>
          <w:rFonts w:ascii="Times New Roman" w:hAnsi="Times New Roman" w:cs="Times New Roman"/>
          <w:sz w:val="24"/>
          <w:szCs w:val="24"/>
        </w:rPr>
        <w:t xml:space="preserve"> ***</w:t>
      </w:r>
      <w:r w:rsidRPr="001835B0">
        <w:rPr>
          <w:rFonts w:ascii="Times New Roman" w:hAnsi="Times New Roman" w:cs="Times New Roman"/>
          <w:sz w:val="24"/>
          <w:szCs w:val="24"/>
        </w:rPr>
        <w:t>, почему не поставил т/с на учет вовремя пояснить не может. С 06.11.2023 управлял т/с только он;</w:t>
      </w:r>
    </w:p>
    <w:p w:rsidR="00B76D26" w:rsidRPr="001835B0" w:rsidP="008201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5B0">
        <w:rPr>
          <w:rFonts w:ascii="Times New Roman" w:hAnsi="Times New Roman" w:cs="Times New Roman"/>
          <w:sz w:val="24"/>
          <w:szCs w:val="24"/>
        </w:rPr>
        <w:t>- реестр</w:t>
      </w:r>
      <w:r w:rsidRPr="001835B0" w:rsidR="00873544">
        <w:rPr>
          <w:rFonts w:ascii="Times New Roman" w:hAnsi="Times New Roman" w:cs="Times New Roman"/>
          <w:sz w:val="24"/>
          <w:szCs w:val="24"/>
        </w:rPr>
        <w:t>ом</w:t>
      </w:r>
      <w:r w:rsidRPr="001835B0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правонарушений;</w:t>
      </w:r>
    </w:p>
    <w:p w:rsidR="009439D6" w:rsidRPr="001835B0" w:rsidP="008201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5B0">
        <w:rPr>
          <w:rFonts w:ascii="Times New Roman" w:hAnsi="Times New Roman" w:cs="Times New Roman"/>
          <w:sz w:val="24"/>
          <w:szCs w:val="24"/>
        </w:rPr>
        <w:t>- карточкой операции с ВУ, согласно которой срок действия водительского удостове</w:t>
      </w:r>
      <w:r w:rsidRPr="001835B0">
        <w:rPr>
          <w:rFonts w:ascii="Times New Roman" w:hAnsi="Times New Roman" w:cs="Times New Roman"/>
          <w:sz w:val="24"/>
          <w:szCs w:val="24"/>
        </w:rPr>
        <w:t>рения на имя Гулиева В.В, до 01.03.2032;</w:t>
      </w:r>
    </w:p>
    <w:p w:rsidR="009439D6" w:rsidRPr="001835B0" w:rsidP="009439D6">
      <w:pPr>
        <w:ind w:firstLine="567"/>
        <w:jc w:val="both"/>
      </w:pPr>
      <w:r w:rsidRPr="001835B0">
        <w:t xml:space="preserve">- карточкой учета транспортного средства, согласно которой собственником автомобиля Лада *** </w:t>
      </w:r>
      <w:r w:rsidRPr="001835B0">
        <w:rPr>
          <w:lang w:val="en-US"/>
        </w:rPr>
        <w:t>VIN</w:t>
      </w:r>
      <w:r w:rsidRPr="001835B0">
        <w:t xml:space="preserve"> ***</w:t>
      </w:r>
      <w:r w:rsidRPr="001835B0">
        <w:t xml:space="preserve">, государственный регистрационный знак С168СО86 является </w:t>
      </w:r>
      <w:r w:rsidRPr="001835B0">
        <w:t>Шурчин</w:t>
      </w:r>
      <w:r w:rsidRPr="001835B0">
        <w:t xml:space="preserve"> А.Ш.;</w:t>
      </w:r>
    </w:p>
    <w:p w:rsidR="00147B1A" w:rsidRPr="001835B0" w:rsidP="009439D6">
      <w:pPr>
        <w:ind w:firstLine="567"/>
        <w:jc w:val="both"/>
      </w:pPr>
      <w:r w:rsidRPr="001835B0">
        <w:t xml:space="preserve">- копия договора купли – продажи транспортного средства от 1.11.2023, согласно которому Ченуша А.А. (продавец) передает в собственность Гулиева В.В. (покупатель) т/с </w:t>
      </w:r>
      <w:r w:rsidRPr="001835B0">
        <w:rPr>
          <w:lang w:val="en-US"/>
        </w:rPr>
        <w:t>Lada</w:t>
      </w:r>
      <w:r w:rsidRPr="001835B0">
        <w:t xml:space="preserve"> ***</w:t>
      </w:r>
      <w:r w:rsidRPr="001835B0">
        <w:t xml:space="preserve"> </w:t>
      </w:r>
      <w:r w:rsidRPr="001835B0">
        <w:rPr>
          <w:lang w:val="en-US"/>
        </w:rPr>
        <w:t>VIN</w:t>
      </w:r>
      <w:r w:rsidRPr="001835B0">
        <w:t xml:space="preserve"> ***</w:t>
      </w:r>
      <w:r w:rsidRPr="001835B0">
        <w:t>, г.р.з. ***</w:t>
      </w:r>
      <w:r w:rsidRPr="001835B0">
        <w:t>;</w:t>
      </w:r>
    </w:p>
    <w:p w:rsidR="00B76D26" w:rsidRPr="001835B0" w:rsidP="008201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5B0">
        <w:rPr>
          <w:rFonts w:ascii="Times New Roman" w:hAnsi="Times New Roman" w:cs="Times New Roman"/>
          <w:sz w:val="24"/>
          <w:szCs w:val="24"/>
        </w:rPr>
        <w:t>- копией постановления по делу об адм</w:t>
      </w:r>
      <w:r w:rsidRPr="001835B0">
        <w:rPr>
          <w:rFonts w:ascii="Times New Roman" w:hAnsi="Times New Roman" w:cs="Times New Roman"/>
          <w:sz w:val="24"/>
          <w:szCs w:val="24"/>
        </w:rPr>
        <w:t xml:space="preserve">инистративном правонарушении </w:t>
      </w:r>
      <w:r w:rsidRPr="001835B0" w:rsidR="009439D6">
        <w:rPr>
          <w:rFonts w:ascii="Times New Roman" w:hAnsi="Times New Roman" w:cs="Times New Roman"/>
          <w:sz w:val="24"/>
          <w:szCs w:val="24"/>
        </w:rPr>
        <w:t>18810086220001853341 от 16.11.2023</w:t>
      </w:r>
      <w:r w:rsidRPr="001835B0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Pr="001835B0" w:rsidR="009439D6">
        <w:rPr>
          <w:rFonts w:ascii="Times New Roman" w:hAnsi="Times New Roman" w:cs="Times New Roman"/>
          <w:sz w:val="24"/>
          <w:szCs w:val="24"/>
        </w:rPr>
        <w:t>Гулиев В.В</w:t>
      </w:r>
      <w:r w:rsidRPr="001835B0">
        <w:rPr>
          <w:rFonts w:ascii="Times New Roman" w:hAnsi="Times New Roman" w:cs="Times New Roman"/>
          <w:sz w:val="24"/>
          <w:szCs w:val="24"/>
        </w:rPr>
        <w:t xml:space="preserve">. признан виновным в совершении правонарушения, предусмотренного ч.1 ст.12.1 КоАП РФ, </w:t>
      </w:r>
      <w:r w:rsidRPr="001835B0" w:rsidR="00811D2A">
        <w:rPr>
          <w:rFonts w:ascii="Times New Roman" w:hAnsi="Times New Roman" w:cs="Times New Roman"/>
          <w:sz w:val="24"/>
          <w:szCs w:val="24"/>
        </w:rPr>
        <w:t xml:space="preserve">назначено наказание в виде </w:t>
      </w:r>
      <w:r w:rsidRPr="001835B0" w:rsidR="00811D2A">
        <w:rPr>
          <w:rFonts w:ascii="Times New Roman" w:hAnsi="Times New Roman" w:cs="Times New Roman"/>
          <w:sz w:val="24"/>
          <w:szCs w:val="24"/>
        </w:rPr>
        <w:t xml:space="preserve">административного штрафа в размере 500 рублей. Постановление вступило в законную силу </w:t>
      </w:r>
      <w:r w:rsidRPr="001835B0" w:rsidR="009439D6">
        <w:rPr>
          <w:rFonts w:ascii="Times New Roman" w:hAnsi="Times New Roman" w:cs="Times New Roman"/>
          <w:sz w:val="24"/>
          <w:szCs w:val="24"/>
        </w:rPr>
        <w:t>27.11.2023</w:t>
      </w:r>
      <w:r w:rsidRPr="001835B0" w:rsidR="000814CA">
        <w:rPr>
          <w:rFonts w:ascii="Times New Roman" w:hAnsi="Times New Roman" w:cs="Times New Roman"/>
          <w:sz w:val="24"/>
          <w:szCs w:val="24"/>
        </w:rPr>
        <w:t>,</w:t>
      </w:r>
    </w:p>
    <w:p w:rsidR="000814CA" w:rsidRPr="001835B0" w:rsidP="008201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5B0">
        <w:rPr>
          <w:rFonts w:ascii="Times New Roman" w:hAnsi="Times New Roman" w:cs="Times New Roman"/>
          <w:sz w:val="24"/>
          <w:szCs w:val="24"/>
        </w:rPr>
        <w:t>Приходит к следующему.</w:t>
      </w:r>
    </w:p>
    <w:p w:rsidR="000814CA" w:rsidRPr="001835B0" w:rsidP="000814CA">
      <w:pPr>
        <w:tabs>
          <w:tab w:val="left" w:pos="567"/>
        </w:tabs>
        <w:jc w:val="both"/>
        <w:rPr>
          <w:rFonts w:eastAsia="Arial"/>
        </w:rPr>
      </w:pPr>
      <w:r w:rsidRPr="001835B0">
        <w:t xml:space="preserve">        В соответствии с </w:t>
      </w:r>
      <w:r w:rsidRPr="001835B0">
        <w:rPr>
          <w:rFonts w:eastAsia="Arial"/>
        </w:rPr>
        <w:t>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</w:t>
      </w:r>
      <w:r w:rsidRPr="001835B0">
        <w:rPr>
          <w:rFonts w:eastAsia="Arial"/>
        </w:rPr>
        <w:t>ием Совета Министров - Правительства РФ от 23 октября 1993 г. № 1090)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</w:t>
      </w:r>
      <w:r w:rsidRPr="001835B0">
        <w:rPr>
          <w:rFonts w:eastAsia="Arial"/>
        </w:rPr>
        <w:t>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0814CA" w:rsidRPr="001835B0" w:rsidP="000814CA">
      <w:pPr>
        <w:tabs>
          <w:tab w:val="left" w:pos="567"/>
        </w:tabs>
        <w:ind w:hanging="360"/>
        <w:jc w:val="both"/>
        <w:rPr>
          <w:rFonts w:eastAsia="Arial"/>
        </w:rPr>
      </w:pPr>
      <w:r w:rsidRPr="001835B0">
        <w:rPr>
          <w:rFonts w:eastAsia="Arial"/>
        </w:rPr>
        <w:tab/>
      </w:r>
      <w:r w:rsidRPr="001835B0">
        <w:rPr>
          <w:rFonts w:eastAsia="Arial"/>
        </w:rPr>
        <w:tab/>
        <w:t>Согласно правовой позиции, изложенной в п. 3 Постанов</w:t>
      </w:r>
      <w:r w:rsidRPr="001835B0">
        <w:rPr>
          <w:rFonts w:eastAsia="Arial"/>
        </w:rPr>
        <w:t>ления Пленума Верховного Суда РФ от 25.06.2019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 w:rsidRPr="001835B0">
        <w:rPr>
          <w:rFonts w:eastAsia="Arial"/>
        </w:rPr>
        <w:t xml:space="preserve"> административное правонарушение, предусмотренное частью 1 статьи 12.1 КоАП РФ, выражается в управлении транспортным средством, в отношении которого не выполнена предусмотренная законом обязанность по его регистрации (постановке на государственный учет) ил</w:t>
      </w:r>
      <w:r w:rsidRPr="001835B0">
        <w:rPr>
          <w:rFonts w:eastAsia="Arial"/>
        </w:rPr>
        <w:t xml:space="preserve">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регистрационного учета, и при этом не реализована обязанность по его регистрации в установленный </w:t>
      </w:r>
      <w:r w:rsidRPr="001835B0">
        <w:rPr>
          <w:rFonts w:eastAsia="Arial"/>
        </w:rPr>
        <w:t>законом срок, либо регистрация транспортного средства прекращена (аннулирована).</w:t>
      </w:r>
    </w:p>
    <w:p w:rsidR="000814CA" w:rsidRPr="001835B0" w:rsidP="000814CA">
      <w:pPr>
        <w:ind w:firstLine="540"/>
        <w:jc w:val="both"/>
      </w:pPr>
      <w:hyperlink r:id="rId4" w:history="1">
        <w:r w:rsidRPr="001835B0">
          <w:t>Частью 1 статьи 12.1</w:t>
        </w:r>
      </w:hyperlink>
      <w:r w:rsidRPr="001835B0">
        <w:t xml:space="preserve"> Кодекса Российской Федерации об административных правонарушениях предусмотрена административная ответственность за управление транспортным средством, не зарегистрированным в установленном порядке. </w:t>
      </w:r>
    </w:p>
    <w:p w:rsidR="000814CA" w:rsidRPr="001835B0" w:rsidP="000814CA">
      <w:pPr>
        <w:ind w:firstLine="540"/>
        <w:jc w:val="both"/>
      </w:pPr>
      <w:r w:rsidRPr="001835B0">
        <w:t xml:space="preserve">Согласно </w:t>
      </w:r>
      <w:hyperlink r:id="rId5" w:history="1">
        <w:r w:rsidRPr="001835B0">
          <w:t>части 1.1 статьи 12.1</w:t>
        </w:r>
      </w:hyperlink>
      <w:r w:rsidRPr="001835B0">
        <w:t xml:space="preserve"> Кодекса Российской Федерации об административных правонарушениях повторное совершение административного правонарушения, предусмотренного </w:t>
      </w:r>
      <w:hyperlink r:id="rId4" w:history="1">
        <w:r w:rsidRPr="001835B0">
          <w:t>частью 1 настоящей статьи</w:t>
        </w:r>
      </w:hyperlink>
      <w:r w:rsidRPr="001835B0">
        <w:t>, влечет наложение административного штрафа в размере пяти тысяч рублей или лишение права управления транспортными средствами на срок от о</w:t>
      </w:r>
      <w:r w:rsidRPr="001835B0">
        <w:t xml:space="preserve">дного до трех месяцев. </w:t>
      </w:r>
    </w:p>
    <w:p w:rsidR="000814CA" w:rsidRPr="001835B0" w:rsidP="000814C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35B0">
        <w:t>Лицо, в отношении которого велось производство по делу, считается подвергнутым административному наказанию с момента вступления в законную силу постановления о назначении административного наказания.</w:t>
      </w:r>
    </w:p>
    <w:p w:rsidR="000814CA" w:rsidRPr="001835B0" w:rsidP="00170C6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35B0">
        <w:t>Постановление по делу об админис</w:t>
      </w:r>
      <w:r w:rsidRPr="001835B0">
        <w:t xml:space="preserve">тративном правонарушении вступает в законную силу: </w:t>
      </w:r>
      <w:r w:rsidRPr="001835B0" w:rsidR="00170C62">
        <w:t>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опротестовано, за исключением случаев, установленных </w:t>
      </w:r>
      <w:hyperlink r:id="rId6" w:anchor="/document/12125267/entry/3110004" w:history="1">
        <w:r w:rsidRPr="001835B0" w:rsidR="00170C62">
          <w:rPr>
            <w:rStyle w:val="Hyperlink"/>
            <w:color w:val="auto"/>
          </w:rPr>
          <w:t>пунктом 4</w:t>
        </w:r>
      </w:hyperlink>
      <w:r w:rsidRPr="001835B0" w:rsidR="00170C62">
        <w:t> настоящей статьи; 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постановление; немедленно после вынесения не подлежащего обжалованию решения по жалобе, протесту, за исключением случаев, если решением отменяется вынесенное постановление;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правонарушения, предусмотренного </w:t>
      </w:r>
      <w:hyperlink r:id="rId6" w:anchor="/document/12125267/entry/1123" w:history="1">
        <w:r w:rsidRPr="001835B0" w:rsidR="00170C62">
          <w:rPr>
            <w:rStyle w:val="Hyperlink"/>
            <w:color w:val="auto"/>
          </w:rPr>
          <w:t>статьей 11.23</w:t>
        </w:r>
      </w:hyperlink>
      <w:r w:rsidRPr="001835B0" w:rsidR="00170C62">
        <w:t>, </w:t>
      </w:r>
      <w:hyperlink r:id="rId6" w:anchor="/document/12125267/entry/1126" w:history="1">
        <w:r w:rsidRPr="001835B0" w:rsidR="00170C62">
          <w:rPr>
            <w:rStyle w:val="Hyperlink"/>
            <w:color w:val="auto"/>
          </w:rPr>
          <w:t>11.26</w:t>
        </w:r>
      </w:hyperlink>
      <w:r w:rsidRPr="001835B0" w:rsidR="00170C62">
        <w:t>, </w:t>
      </w:r>
      <w:hyperlink r:id="rId6" w:anchor="/document/12125267/entry/1127" w:history="1">
        <w:r w:rsidRPr="001835B0" w:rsidR="00170C62">
          <w:rPr>
            <w:rStyle w:val="Hyperlink"/>
            <w:color w:val="auto"/>
          </w:rPr>
          <w:t>11.27</w:t>
        </w:r>
      </w:hyperlink>
      <w:r w:rsidRPr="001835B0" w:rsidR="00170C62">
        <w:t> или </w:t>
      </w:r>
      <w:hyperlink r:id="rId6" w:anchor="/document/12125267/entry/1129" w:history="1">
        <w:r w:rsidRPr="001835B0" w:rsidR="00170C62">
          <w:rPr>
            <w:rStyle w:val="Hyperlink"/>
            <w:color w:val="auto"/>
          </w:rPr>
          <w:t>11.29</w:t>
        </w:r>
      </w:hyperlink>
      <w:r w:rsidRPr="001835B0" w:rsidR="00170C62">
        <w:t> либо </w:t>
      </w:r>
      <w:hyperlink r:id="rId6" w:anchor="/document/12125267/entry/120" w:history="1">
        <w:r w:rsidRPr="001835B0" w:rsidR="00170C62">
          <w:rPr>
            <w:rStyle w:val="Hyperlink"/>
            <w:color w:val="auto"/>
          </w:rPr>
          <w:t>главой 12</w:t>
        </w:r>
      </w:hyperlink>
      <w:r w:rsidRPr="001835B0" w:rsidR="00170C62">
        <w:t> настоящего Кодекса, в случае его совершения с использованием транспортного средства, зарегистрированного в иностранном государстве</w:t>
      </w:r>
      <w:r w:rsidRPr="001835B0">
        <w:t xml:space="preserve"> (</w:t>
      </w:r>
      <w:hyperlink r:id="rId6" w:anchor="/document/12125267/entry/31100" w:history="1">
        <w:r w:rsidRPr="001835B0">
          <w:rPr>
            <w:rStyle w:val="Hyperlink"/>
            <w:color w:val="auto"/>
          </w:rPr>
          <w:t>статья 31.1</w:t>
        </w:r>
      </w:hyperlink>
      <w:r w:rsidRPr="001835B0">
        <w:t> Кодекса Российской Федерации об административных правонарушениях).</w:t>
      </w:r>
    </w:p>
    <w:p w:rsidR="00170C62" w:rsidRPr="001835B0" w:rsidP="00170C6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35B0">
        <w:t>Согласно</w:t>
      </w:r>
      <w:r w:rsidRPr="001835B0">
        <w:t xml:space="preserve"> копии постановления по делу об административном правонарушении 1881008622000185334</w:t>
      </w:r>
      <w:r w:rsidRPr="001835B0">
        <w:t>1 от 16.11.2023, которым Гулиев В.В. признан виновным в совершении правонарушения, предусмотренного ч.1 ст.12.1 КоАП РФ, назначено наказание в виде административного штрафа в размере 500 рублей. Постановление вступило в законную силу 27.11.2023</w:t>
      </w:r>
      <w:r w:rsidRPr="001835B0">
        <w:t>.</w:t>
      </w:r>
      <w:r w:rsidRPr="001835B0">
        <w:t xml:space="preserve"> </w:t>
      </w:r>
      <w:r w:rsidRPr="001835B0">
        <w:t>П</w:t>
      </w:r>
      <w:r w:rsidRPr="001835B0">
        <w:t>ротокол п</w:t>
      </w:r>
      <w:r w:rsidRPr="001835B0">
        <w:t xml:space="preserve">о делу об административном правонарушении, предусмотренном ч.1.1 ст.12.1 КоАП РФ в отношении Гулиева В.В. составлен 22.11.2023, то есть, на момент составления протокола по ч.1.1. ст.12.1 КоАП РФ, постановление о привлечении Гулиева В.В. к административной </w:t>
      </w:r>
      <w:r w:rsidRPr="001835B0">
        <w:t>ответственности по ч.1 ст.12.1 КоАП РФ не вступило в законную силу.</w:t>
      </w:r>
    </w:p>
    <w:p w:rsidR="000814CA" w:rsidRPr="001835B0" w:rsidP="000814C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835B0">
        <w:t xml:space="preserve">Иных сведений, подтверждающих факт </w:t>
      </w:r>
      <w:r w:rsidRPr="001835B0" w:rsidR="00170C62">
        <w:t>привлечения Гулиева В.В. к административной ответственности по ч.1 ст.12.1 КоАП РФ</w:t>
      </w:r>
      <w:r w:rsidRPr="001835B0">
        <w:t xml:space="preserve"> на </w:t>
      </w:r>
      <w:r w:rsidRPr="001835B0" w:rsidR="00170C62">
        <w:t>22.11.2023 не имеется</w:t>
      </w:r>
      <w:r w:rsidRPr="001835B0">
        <w:t>.</w:t>
      </w:r>
    </w:p>
    <w:p w:rsidR="00AF67E5" w:rsidRPr="001835B0" w:rsidP="00AF67E5">
      <w:pPr>
        <w:ind w:firstLine="540"/>
        <w:jc w:val="both"/>
        <w:rPr>
          <w:lang w:bidi="ru-RU"/>
        </w:rPr>
      </w:pPr>
      <w:r w:rsidRPr="001835B0">
        <w:rPr>
          <w:lang w:bidi="ru-RU"/>
        </w:rPr>
        <w:t>Таким образом, в действиях Гулиева В.В.</w:t>
      </w:r>
      <w:r w:rsidRPr="001835B0">
        <w:rPr>
          <w:lang w:bidi="ru-RU"/>
        </w:rPr>
        <w:t xml:space="preserve"> отсутствует состав административного правонарушения, предусмотренного ч.1.1 ст. 12.1 КоАП РФ, в его действиях имеется состав административного правонарушения, предусмотренного ч. 1 ст. 12.1 КоАП РФ, как </w:t>
      </w:r>
      <w:r w:rsidRPr="001835B0">
        <w:t>управление транспортным средством, не зарегистрирова</w:t>
      </w:r>
      <w:r w:rsidRPr="001835B0">
        <w:t>нным в установленном порядке.</w:t>
      </w:r>
    </w:p>
    <w:p w:rsidR="00AF67E5" w:rsidRPr="001835B0" w:rsidP="00AF67E5">
      <w:pPr>
        <w:ind w:firstLine="708"/>
        <w:jc w:val="both"/>
        <w:rPr>
          <w:lang w:bidi="ru-RU"/>
        </w:rPr>
      </w:pPr>
      <w:r w:rsidRPr="001835B0">
        <w:rPr>
          <w:lang w:bidi="ru-RU"/>
        </w:rPr>
        <w:t>В соответствии с п. 20 Постановления Пленума Верховного суда РФ от 24.03.2005 г. № 5 "О некоторых вопросах, возникающих у судов при применении Кодекса Российской Федерации об административных правонарушениях" если при рассмотр</w:t>
      </w:r>
      <w:r w:rsidRPr="001835B0">
        <w:rPr>
          <w:lang w:bidi="ru-RU"/>
        </w:rPr>
        <w:t>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</w:t>
      </w:r>
      <w:r w:rsidRPr="001835B0">
        <w:rPr>
          <w:lang w:bidi="ru-RU"/>
        </w:rPr>
        <w:t xml:space="preserve">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</w:t>
      </w:r>
      <w:r w:rsidRPr="001835B0">
        <w:rPr>
          <w:lang w:bidi="ru-RU"/>
        </w:rPr>
        <w:t xml:space="preserve"> или несудебных органов, при условии, что назначаемое наказание не ухудшит положение лица, в отношении которого ведется производство по делу.</w:t>
      </w:r>
    </w:p>
    <w:p w:rsidR="00AF67E5" w:rsidRPr="001835B0" w:rsidP="00AF67E5">
      <w:pPr>
        <w:ind w:firstLine="708"/>
        <w:jc w:val="both"/>
      </w:pPr>
      <w:r w:rsidRPr="001835B0">
        <w:rPr>
          <w:lang w:bidi="ru-RU"/>
        </w:rPr>
        <w:t>Учитывая установленные обстоятельства, суд усматривает наличие оснований для переквалификации действий Гулиева В.В</w:t>
      </w:r>
      <w:r w:rsidRPr="001835B0">
        <w:rPr>
          <w:lang w:bidi="ru-RU"/>
        </w:rPr>
        <w:t>. с ч.1.1 ст. 12.1 КоАП РФ на ч. 1 ст. 12.1 КоАП РФ, положение последнего в таком случае не ухудшается, при этом в</w:t>
      </w:r>
      <w:r w:rsidRPr="001835B0">
        <w:rPr>
          <w:iCs/>
        </w:rPr>
        <w:t>ина Гулиева В.В.</w:t>
      </w:r>
      <w:r w:rsidRPr="001835B0">
        <w:t xml:space="preserve"> в совершении правонарушения в управлени</w:t>
      </w:r>
      <w:r w:rsidRPr="001835B0" w:rsidR="00147B1A">
        <w:t>и</w:t>
      </w:r>
      <w:r w:rsidRPr="001835B0">
        <w:t xml:space="preserve"> транспортным средством, не зарегистрированным в установленном порядке подтверждена м</w:t>
      </w:r>
      <w:r w:rsidRPr="001835B0">
        <w:t>атериалами дела.</w:t>
      </w:r>
    </w:p>
    <w:p w:rsidR="00AF67E5" w:rsidRPr="001835B0" w:rsidP="00AF67E5">
      <w:pPr>
        <w:tabs>
          <w:tab w:val="left" w:pos="567"/>
        </w:tabs>
        <w:ind w:firstLine="709"/>
        <w:contextualSpacing/>
        <w:jc w:val="both"/>
      </w:pPr>
      <w:r w:rsidRPr="001835B0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AF67E5" w:rsidRPr="001835B0" w:rsidP="00AF67E5">
      <w:pPr>
        <w:jc w:val="both"/>
        <w:rPr>
          <w:iCs/>
        </w:rPr>
      </w:pPr>
      <w:r w:rsidRPr="001835B0">
        <w:rPr>
          <w:iCs/>
        </w:rPr>
        <w:tab/>
        <w:t>Обстоя</w:t>
      </w:r>
      <w:r w:rsidRPr="001835B0">
        <w:rPr>
          <w:iCs/>
        </w:rPr>
        <w:t xml:space="preserve">тельств, смягчающих, отягчающих административную ответственность в соответствии со ст. 4.2, 4.3 </w:t>
      </w:r>
      <w:r w:rsidRPr="001835B0">
        <w:t>Кодекса Российской Федерации об административных правонарушениях, мировой судья не усматривает</w:t>
      </w:r>
      <w:r w:rsidRPr="001835B0">
        <w:rPr>
          <w:iCs/>
        </w:rPr>
        <w:t>.</w:t>
      </w:r>
    </w:p>
    <w:p w:rsidR="00AF67E5" w:rsidRPr="001835B0" w:rsidP="00AF67E5">
      <w:pPr>
        <w:ind w:firstLine="567"/>
        <w:jc w:val="both"/>
      </w:pPr>
      <w:r w:rsidRPr="001835B0">
        <w:t xml:space="preserve">   С учётом изложенного, руководствуясь ст.ст. 29.9 ч.1, 29.10, </w:t>
      </w:r>
      <w:r w:rsidRPr="001835B0">
        <w:t>30.1 Кодекса Российской Федерации об административных правонарушениях, судья</w:t>
      </w:r>
    </w:p>
    <w:p w:rsidR="00AF67E5" w:rsidRPr="001835B0" w:rsidP="00AF67E5">
      <w:pPr>
        <w:ind w:firstLine="720"/>
        <w:jc w:val="both"/>
      </w:pPr>
    </w:p>
    <w:p w:rsidR="00AF67E5" w:rsidRPr="001835B0" w:rsidP="00AF67E5">
      <w:pPr>
        <w:jc w:val="center"/>
        <w:rPr>
          <w:bCs/>
        </w:rPr>
      </w:pPr>
      <w:r w:rsidRPr="001835B0">
        <w:rPr>
          <w:bCs/>
        </w:rPr>
        <w:t>П О С Т А Н О В И Л:</w:t>
      </w:r>
    </w:p>
    <w:p w:rsidR="00AF67E5" w:rsidRPr="001835B0" w:rsidP="00AF67E5">
      <w:pPr>
        <w:jc w:val="center"/>
        <w:rPr>
          <w:bCs/>
        </w:rPr>
      </w:pPr>
    </w:p>
    <w:p w:rsidR="00AF67E5" w:rsidRPr="001835B0" w:rsidP="00AF67E5">
      <w:pPr>
        <w:ind w:firstLine="567"/>
        <w:jc w:val="both"/>
      </w:pPr>
      <w:r w:rsidRPr="001835B0">
        <w:t>Признать Гулиева В.</w:t>
      </w:r>
      <w:r w:rsidRPr="001835B0">
        <w:t xml:space="preserve"> В.</w:t>
      </w:r>
      <w:r w:rsidRPr="001835B0">
        <w:t xml:space="preserve"> виновным в совершении административного правонарушения, предусмотренного ч. 1 ст. 12.1 Кодекса Российской Федерации об а</w:t>
      </w:r>
      <w:r w:rsidRPr="001835B0">
        <w:t xml:space="preserve">дминистративных правонарушениях и назначить ему наказание в виде административного штрафа в размере </w:t>
      </w:r>
      <w:r w:rsidRPr="001835B0" w:rsidR="00147B1A">
        <w:t>600</w:t>
      </w:r>
      <w:r w:rsidRPr="001835B0">
        <w:t xml:space="preserve"> (</w:t>
      </w:r>
      <w:r w:rsidRPr="001835B0" w:rsidR="00147B1A">
        <w:t>шестьсот</w:t>
      </w:r>
      <w:r w:rsidRPr="001835B0">
        <w:t>) рублей.</w:t>
      </w:r>
    </w:p>
    <w:p w:rsidR="00AF67E5" w:rsidRPr="001835B0" w:rsidP="00AF67E5">
      <w:pPr>
        <w:tabs>
          <w:tab w:val="left" w:pos="0"/>
        </w:tabs>
        <w:ind w:firstLine="700"/>
        <w:jc w:val="both"/>
      </w:pPr>
      <w:r w:rsidRPr="001835B0">
        <w:t>Штраф должен быть уплачен на реквизиты: р/с 03100643000000018700 Получатель УФК по ХМАО-Югре (УМВД России по ХМАО-Югре) Банк РКЦ г. Х</w:t>
      </w:r>
      <w:r w:rsidRPr="001835B0">
        <w:t>анты-Мансийска БИК 007162163 ОКТМО 71874000 ИНН 8601010390 КПП 860101001 Вид платежа КБК 18811601123010001140, к/с 40102810245370000007 УИН 18810486230290006008.</w:t>
      </w:r>
    </w:p>
    <w:p w:rsidR="00AF67E5" w:rsidRPr="001835B0" w:rsidP="00AF67E5">
      <w:pPr>
        <w:ind w:firstLine="567"/>
        <w:jc w:val="both"/>
      </w:pPr>
      <w:r w:rsidRPr="001835B0">
        <w:t xml:space="preserve">При уплате административного штрафа лицом, привлеченным к административной ответственности за </w:t>
      </w:r>
      <w:r w:rsidRPr="001835B0">
        <w:t xml:space="preserve">совершение административного правонарушения, предусмотренного </w:t>
      </w:r>
      <w:hyperlink r:id="rId7" w:anchor="sub_120" w:history="1">
        <w:r w:rsidRPr="001835B0">
          <w:rPr>
            <w:rStyle w:val="Hyperlink"/>
            <w:color w:val="auto"/>
          </w:rPr>
          <w:t>главой 12</w:t>
        </w:r>
      </w:hyperlink>
      <w:r w:rsidRPr="001835B0">
        <w:t xml:space="preserve"> настоящего Кодекса, за исключением администрат</w:t>
      </w:r>
      <w:r w:rsidRPr="001835B0">
        <w:t xml:space="preserve">ивных правонарушений, предусмотренных </w:t>
      </w:r>
      <w:hyperlink r:id="rId7" w:anchor="sub_12101" w:history="1">
        <w:r w:rsidRPr="001835B0">
          <w:rPr>
            <w:rStyle w:val="Hyperlink"/>
            <w:color w:val="auto"/>
          </w:rPr>
          <w:t>частью 1.1 статьи 12.1</w:t>
        </w:r>
      </w:hyperlink>
      <w:r w:rsidRPr="001835B0">
        <w:t xml:space="preserve">, </w:t>
      </w:r>
      <w:hyperlink r:id="rId7" w:anchor="sub_128" w:history="1">
        <w:r w:rsidRPr="001835B0">
          <w:rPr>
            <w:rStyle w:val="Hyperlink"/>
            <w:color w:val="auto"/>
          </w:rPr>
          <w:t>статьей 12.8</w:t>
        </w:r>
      </w:hyperlink>
      <w:r w:rsidRPr="001835B0">
        <w:t xml:space="preserve">, </w:t>
      </w:r>
      <w:hyperlink r:id="rId7" w:anchor="sub_12906" w:history="1">
        <w:r w:rsidRPr="001835B0">
          <w:rPr>
            <w:rStyle w:val="Hyperlink"/>
            <w:color w:val="auto"/>
          </w:rPr>
          <w:t>частями 6</w:t>
        </w:r>
      </w:hyperlink>
      <w:r w:rsidRPr="001835B0">
        <w:t xml:space="preserve"> и </w:t>
      </w:r>
      <w:hyperlink r:id="rId7" w:anchor="sub_12907" w:history="1">
        <w:r w:rsidRPr="001835B0">
          <w:rPr>
            <w:rStyle w:val="Hyperlink"/>
            <w:color w:val="auto"/>
          </w:rPr>
          <w:t>7 статьи 12.9</w:t>
        </w:r>
      </w:hyperlink>
      <w:r w:rsidRPr="001835B0">
        <w:t xml:space="preserve">, </w:t>
      </w:r>
      <w:hyperlink r:id="rId7" w:anchor="sub_12123" w:history="1">
        <w:r w:rsidRPr="001835B0">
          <w:rPr>
            <w:rStyle w:val="Hyperlink"/>
            <w:color w:val="auto"/>
          </w:rPr>
          <w:t>частью 3 статьи 12.12</w:t>
        </w:r>
      </w:hyperlink>
      <w:r w:rsidRPr="001835B0">
        <w:t xml:space="preserve">, </w:t>
      </w:r>
      <w:hyperlink r:id="rId7" w:anchor="sub_121505" w:history="1">
        <w:r w:rsidRPr="001835B0">
          <w:rPr>
            <w:rStyle w:val="Hyperlink"/>
            <w:color w:val="auto"/>
          </w:rPr>
          <w:t>частью 5 статьи 12.15</w:t>
        </w:r>
      </w:hyperlink>
      <w:r w:rsidRPr="001835B0">
        <w:t xml:space="preserve">, </w:t>
      </w:r>
      <w:hyperlink r:id="rId7" w:anchor="sub_1216031" w:history="1">
        <w:r w:rsidRPr="001835B0">
          <w:rPr>
            <w:rStyle w:val="Hyperlink"/>
            <w:color w:val="auto"/>
          </w:rPr>
          <w:t>частью 3.1 статьи 12.16,</w:t>
        </w:r>
      </w:hyperlink>
      <w:r w:rsidRPr="001835B0">
        <w:t xml:space="preserve"> </w:t>
      </w:r>
      <w:hyperlink r:id="rId7" w:anchor="sub_1224" w:history="1">
        <w:r w:rsidRPr="001835B0">
          <w:rPr>
            <w:rStyle w:val="Hyperlink"/>
            <w:color w:val="auto"/>
          </w:rPr>
          <w:t>статьями 12.24</w:t>
        </w:r>
      </w:hyperlink>
      <w:r w:rsidRPr="001835B0">
        <w:t xml:space="preserve">, </w:t>
      </w:r>
      <w:hyperlink r:id="rId7" w:anchor="sub_1226" w:history="1">
        <w:r w:rsidRPr="001835B0">
          <w:rPr>
            <w:rStyle w:val="Hyperlink"/>
            <w:color w:val="auto"/>
          </w:rPr>
          <w:t>12.26</w:t>
        </w:r>
      </w:hyperlink>
      <w:r w:rsidRPr="001835B0">
        <w:t xml:space="preserve">, </w:t>
      </w:r>
      <w:hyperlink r:id="rId7" w:anchor="sub_122703" w:history="1">
        <w:r w:rsidRPr="001835B0">
          <w:rPr>
            <w:rStyle w:val="Hyperlink"/>
            <w:color w:val="auto"/>
          </w:rPr>
          <w:t>частью 3 статьи 12.27</w:t>
        </w:r>
      </w:hyperlink>
      <w:r w:rsidRPr="001835B0"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</w:t>
      </w:r>
      <w:r w:rsidRPr="001835B0">
        <w:t>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</w:t>
      </w:r>
      <w:r w:rsidRPr="001835B0">
        <w:t xml:space="preserve"> полном размере.</w:t>
      </w:r>
    </w:p>
    <w:p w:rsidR="00AF67E5" w:rsidRPr="001835B0" w:rsidP="00AF67E5">
      <w:pPr>
        <w:ind w:firstLine="567"/>
        <w:jc w:val="both"/>
      </w:pPr>
      <w:r w:rsidRPr="001835B0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AF67E5" w:rsidRPr="001835B0" w:rsidP="00AF67E5">
      <w:pPr>
        <w:ind w:firstLine="567"/>
        <w:jc w:val="both"/>
      </w:pPr>
      <w:r w:rsidRPr="001835B0">
        <w:t xml:space="preserve">Постановление </w:t>
      </w:r>
      <w:r w:rsidRPr="001835B0">
        <w:t>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AF67E5" w:rsidRPr="001835B0" w:rsidP="00AF67E5">
      <w:pPr>
        <w:ind w:firstLine="567"/>
        <w:jc w:val="both"/>
      </w:pPr>
    </w:p>
    <w:p w:rsidR="001835B0" w:rsidRPr="001835B0" w:rsidP="001835B0">
      <w:pPr>
        <w:ind w:left="851"/>
        <w:jc w:val="both"/>
      </w:pPr>
      <w:r w:rsidRPr="001835B0">
        <w:t xml:space="preserve">           </w:t>
      </w:r>
    </w:p>
    <w:p w:rsidR="00AF67E5" w:rsidRPr="001835B0" w:rsidP="00AF67E5">
      <w:pPr>
        <w:jc w:val="both"/>
      </w:pPr>
      <w:r w:rsidRPr="001835B0">
        <w:t xml:space="preserve">Мировой судья                                   </w:t>
      </w:r>
      <w:r w:rsidRPr="001835B0">
        <w:t>Е.А.Таскаева</w:t>
      </w:r>
    </w:p>
    <w:p w:rsidR="00AF67E5" w:rsidRPr="001835B0" w:rsidP="00AF67E5">
      <w:pPr>
        <w:jc w:val="both"/>
      </w:pPr>
    </w:p>
    <w:p w:rsidR="00AF67E5" w:rsidRPr="001835B0" w:rsidP="00AF67E5">
      <w:pPr>
        <w:jc w:val="both"/>
      </w:pPr>
    </w:p>
    <w:p w:rsidR="006743B8" w:rsidRPr="001835B0" w:rsidP="00D91009">
      <w:pPr>
        <w:jc w:val="both"/>
      </w:pPr>
    </w:p>
    <w:sectPr w:rsidSect="00F87AD4">
      <w:pgSz w:w="11906" w:h="16838" w:code="9"/>
      <w:pgMar w:top="567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0"/>
    <w:rsid w:val="000814CA"/>
    <w:rsid w:val="00147B1A"/>
    <w:rsid w:val="00170C62"/>
    <w:rsid w:val="001835B0"/>
    <w:rsid w:val="001F2C63"/>
    <w:rsid w:val="001F7E63"/>
    <w:rsid w:val="0020546B"/>
    <w:rsid w:val="00580CA3"/>
    <w:rsid w:val="006743B8"/>
    <w:rsid w:val="00811D2A"/>
    <w:rsid w:val="0082012E"/>
    <w:rsid w:val="00873544"/>
    <w:rsid w:val="009439D6"/>
    <w:rsid w:val="00953ABE"/>
    <w:rsid w:val="00AF67E5"/>
    <w:rsid w:val="00B76D26"/>
    <w:rsid w:val="00D91009"/>
    <w:rsid w:val="00EB0487"/>
    <w:rsid w:val="00F578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2D7286-20F3-4119-83CE-90643C4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Знак Знак"/>
    <w:basedOn w:val="Normal"/>
    <w:link w:val="a"/>
    <w:uiPriority w:val="99"/>
    <w:rsid w:val="0082012E"/>
    <w:pPr>
      <w:spacing w:after="120"/>
      <w:ind w:left="283"/>
    </w:pPr>
    <w:rPr>
      <w:lang w:val="x-none" w:eastAsia="x-none"/>
    </w:rPr>
  </w:style>
  <w:style w:type="character" w:customStyle="1" w:styleId="a">
    <w:name w:val="Основной текст с отступом Знак"/>
    <w:aliases w:val="Знак Знак Знак"/>
    <w:basedOn w:val="DefaultParagraphFont"/>
    <w:link w:val="BodyTextIndent"/>
    <w:uiPriority w:val="99"/>
    <w:rsid w:val="008201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20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82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2012E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2012E"/>
    <w:pPr>
      <w:widowControl w:val="0"/>
      <w:shd w:val="clear" w:color="auto" w:fill="FFFFFF"/>
      <w:spacing w:after="12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0814CA"/>
    <w:rPr>
      <w:color w:val="666699"/>
      <w:u w:val="none"/>
    </w:rPr>
  </w:style>
  <w:style w:type="paragraph" w:styleId="BodyText">
    <w:name w:val="Body Text"/>
    <w:basedOn w:val="Normal"/>
    <w:link w:val="a1"/>
    <w:uiPriority w:val="99"/>
    <w:unhideWhenUsed/>
    <w:rsid w:val="000814C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0814CA"/>
  </w:style>
  <w:style w:type="paragraph" w:customStyle="1" w:styleId="s1">
    <w:name w:val="s_1"/>
    <w:basedOn w:val="Normal"/>
    <w:rsid w:val="000814CA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170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4865&amp;dst=104068&amp;field=134&amp;date=24.08.2023" TargetMode="External" /><Relationship Id="rId5" Type="http://schemas.openxmlformats.org/officeDocument/2006/relationships/hyperlink" Target="https://login.consultant.ru/link/?req=doc&amp;demo=2&amp;base=LAW&amp;n=434865&amp;dst=4255&amp;field=134&amp;date=24.08.2023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